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F" w:rsidRDefault="004A084E" w:rsidP="004A084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30430" cy="628650"/>
            <wp:effectExtent l="19050" t="0" r="0" b="0"/>
            <wp:docPr id="1" name="Immagine 0" descr="U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4E" w:rsidRPr="004A084E" w:rsidRDefault="004A084E" w:rsidP="004A084E">
      <w:pPr>
        <w:jc w:val="center"/>
        <w:rPr>
          <w:b/>
        </w:rPr>
      </w:pPr>
      <w:proofErr w:type="spellStart"/>
      <w:r w:rsidRPr="004A084E">
        <w:rPr>
          <w:b/>
        </w:rPr>
        <w:t>Ucsi</w:t>
      </w:r>
      <w:proofErr w:type="spellEnd"/>
      <w:r w:rsidRPr="004A084E">
        <w:rPr>
          <w:b/>
        </w:rPr>
        <w:t xml:space="preserve"> Sicilia </w:t>
      </w:r>
    </w:p>
    <w:p w:rsidR="004A084E" w:rsidRDefault="004A084E" w:rsidP="004A084E">
      <w:pPr>
        <w:jc w:val="center"/>
        <w:rPr>
          <w:b/>
          <w:i/>
        </w:rPr>
      </w:pPr>
      <w:r w:rsidRPr="004A084E">
        <w:rPr>
          <w:b/>
          <w:i/>
        </w:rPr>
        <w:t xml:space="preserve">Sezione di Siracusa </w:t>
      </w:r>
    </w:p>
    <w:p w:rsidR="00FE135D" w:rsidRDefault="00FE135D" w:rsidP="00FE135D">
      <w:pPr>
        <w:jc w:val="right"/>
        <w:rPr>
          <w:b/>
          <w:i/>
        </w:rPr>
      </w:pPr>
      <w:r>
        <w:rPr>
          <w:b/>
          <w:i/>
        </w:rPr>
        <w:t>Siracusa 10 Aprile 2020</w:t>
      </w:r>
    </w:p>
    <w:p w:rsidR="00FE135D" w:rsidRPr="00FF7B4C" w:rsidRDefault="00FE135D" w:rsidP="00FE1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21"/>
          <w:szCs w:val="21"/>
          <w:shd w:val="clear" w:color="auto" w:fill="FFFFFF"/>
          <w:lang w:eastAsia="it-IT"/>
        </w:rPr>
      </w:pPr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SIRACUSA - L’emergenza Coronavirus sta mettendo in ginocchio l’economia di Siracusa e dell’intera provincia. Tante, tantissime, le famiglie che non riescono ad assicurarsi neppure i beni di prima necessità.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condizioni non ci hanno permesso di rinnovare il tradizionale scambio di auguri con l’Arcivescovo di Siracusa Mons. Salvatore Pappalardo, ma  vogliamo ugualmente rinnovare il nostro gesto di solidarietà e vicinanza alle famiglie in difficoltà donando il pane per la Caritas. </w:t>
      </w:r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Il presidente provinciale dell’</w:t>
      </w:r>
      <w:proofErr w:type="spellStart"/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Ucsi</w:t>
      </w:r>
      <w:proofErr w:type="spellEnd"/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Siracusa, Salvatore Di Salvo</w:t>
      </w:r>
      <w:r w:rsidR="00132EF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componente della Giunta Nazionale </w:t>
      </w:r>
      <w:proofErr w:type="spellStart"/>
      <w:r w:rsidR="00132EF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Ucsi</w:t>
      </w:r>
      <w:proofErr w:type="spellEnd"/>
      <w:r w:rsidR="00132EF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lancia un’idea benefica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in questa </w:t>
      </w:r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Pasqua 2020 in tempo di </w:t>
      </w:r>
      <w:proofErr w:type="spellStart"/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Covid</w:t>
      </w:r>
      <w:proofErr w:type="spellEnd"/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-19.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</w:t>
      </w:r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sezione provinciale dell’</w:t>
      </w:r>
      <w:proofErr w:type="spellStart"/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Ucsi</w:t>
      </w:r>
      <w:proofErr w:type="spellEnd"/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olt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re, alla donazione di</w:t>
      </w:r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50 chilogrammi di pane alla Caritas della parrocchia Immacolata Concezione – Chi</w:t>
      </w:r>
      <w:r w:rsidR="00132EF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esa Madre, buoni spesa per le famiglie in difficoltà della San Vincenzo della Chiesa Madre di Lentini, ha avviato per due mesi il</w:t>
      </w:r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“pane in sospeso” per le persone in difficoltà. L’idea è semplice: si comprano dei pezzi di pane e si lasciano in panificio, a disposizione di chi è impossibilitato di comprarne di tasca propria. In questo modo – ha detto il presidente provinciale dell’</w:t>
      </w:r>
      <w:proofErr w:type="spellStart"/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Ucsi</w:t>
      </w:r>
      <w:proofErr w:type="spellEnd"/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Siracusa</w:t>
      </w:r>
      <w:r w:rsidR="00287E8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Salvatore Di Salvo </w:t>
      </w:r>
      <w:r w:rsidRPr="00FF7B4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- potremo aiutare le persone in difficoltà compiendo un gesto nobile per permettere a tutti di vivere dignitosamente e portare in tavola il  pane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"Rinnoviamo questo gesto, ma vogliamo aggiungere in questo momento particolare, il pane sospeso”</w:t>
      </w:r>
      <w:r w:rsidRPr="00FF7B4C">
        <w:rPr>
          <w:rFonts w:ascii="Helvetica" w:eastAsia="Times New Roman" w:hAnsi="Helvetica" w:cs="Helvetica"/>
          <w:i/>
          <w:iCs/>
          <w:color w:val="000000"/>
          <w:sz w:val="21"/>
          <w:szCs w:val="21"/>
          <w:shd w:val="clear" w:color="auto" w:fill="FFFFFF"/>
          <w:lang w:eastAsia="it-IT"/>
        </w:rPr>
        <w:t xml:space="preserve"> </w:t>
      </w:r>
    </w:p>
    <w:p w:rsidR="004A084E" w:rsidRDefault="004A084E" w:rsidP="004A084E">
      <w:pPr>
        <w:jc w:val="right"/>
        <w:rPr>
          <w:b/>
          <w:i/>
        </w:rPr>
      </w:pPr>
    </w:p>
    <w:sectPr w:rsidR="004A084E" w:rsidSect="00BB2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769B"/>
    <w:multiLevelType w:val="hybridMultilevel"/>
    <w:tmpl w:val="E250C5BC"/>
    <w:lvl w:ilvl="0" w:tplc="E61EB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084E"/>
    <w:rsid w:val="00132EFC"/>
    <w:rsid w:val="001E2071"/>
    <w:rsid w:val="00287E88"/>
    <w:rsid w:val="003C4CE8"/>
    <w:rsid w:val="004A084E"/>
    <w:rsid w:val="006825B9"/>
    <w:rsid w:val="007B229E"/>
    <w:rsid w:val="007B551E"/>
    <w:rsid w:val="00BB22DF"/>
    <w:rsid w:val="00D402B3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8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2020-04-09T20:52:00Z</dcterms:created>
  <dcterms:modified xsi:type="dcterms:W3CDTF">2020-04-10T06:16:00Z</dcterms:modified>
</cp:coreProperties>
</file>