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4965" w14:textId="77777777" w:rsidR="00413346" w:rsidRDefault="00413346" w:rsidP="00413346">
      <w:pPr>
        <w:jc w:val="center"/>
      </w:pPr>
      <w:r>
        <w:rPr>
          <w:rStyle w:val="Enfasigrassetto"/>
          <w:rFonts w:ascii="Georgia" w:hAnsi="Georgia"/>
          <w:sz w:val="28"/>
          <w:szCs w:val="28"/>
        </w:rPr>
        <w:t>Aiuto ai Paesi africani e altri Paesi poveri</w:t>
      </w:r>
    </w:p>
    <w:p w14:paraId="0C1F5AA5" w14:textId="77777777" w:rsidR="00413346" w:rsidRDefault="00413346" w:rsidP="00413346">
      <w:pPr>
        <w:jc w:val="center"/>
        <w:rPr>
          <w:rStyle w:val="Enfasigrassetto"/>
          <w:rFonts w:ascii="Georgia" w:hAnsi="Georgia"/>
          <w:sz w:val="28"/>
          <w:szCs w:val="28"/>
        </w:rPr>
      </w:pPr>
      <w:r>
        <w:rPr>
          <w:rStyle w:val="Enfasigrassetto"/>
          <w:rFonts w:ascii="Georgia" w:hAnsi="Georgia"/>
          <w:sz w:val="28"/>
          <w:szCs w:val="28"/>
        </w:rPr>
        <w:t>nell'emergenza coronavirus</w:t>
      </w:r>
    </w:p>
    <w:p w14:paraId="29E53333" w14:textId="77777777" w:rsidR="00EF06FD" w:rsidRPr="00EF06FD" w:rsidRDefault="00EF06FD" w:rsidP="00EF06FD">
      <w:pPr>
        <w:jc w:val="center"/>
        <w:rPr>
          <w:rStyle w:val="Enfasigrassetto"/>
          <w:rFonts w:ascii="Georgia" w:hAnsi="Georgia"/>
          <w:b w:val="0"/>
          <w:i/>
        </w:rPr>
      </w:pPr>
      <w:r w:rsidRPr="00EF06FD">
        <w:rPr>
          <w:rStyle w:val="Enfasigrassetto"/>
          <w:rFonts w:ascii="Georgia" w:hAnsi="Georgia"/>
          <w:b w:val="0"/>
          <w:i/>
        </w:rPr>
        <w:t>La Conferenza Episcopale italiana per la prevenzione del Covid-19</w:t>
      </w:r>
    </w:p>
    <w:p w14:paraId="58E9FB66" w14:textId="77777777" w:rsidR="00413346" w:rsidRDefault="00413346" w:rsidP="00EA6046">
      <w:pPr>
        <w:rPr>
          <w:rStyle w:val="Enfasigrassetto"/>
        </w:rPr>
      </w:pPr>
    </w:p>
    <w:p w14:paraId="455AB24C" w14:textId="7F47F649" w:rsidR="00983856" w:rsidRDefault="00B24401" w:rsidP="00C34FB7">
      <w:pPr>
        <w:spacing w:line="252" w:lineRule="auto"/>
        <w:jc w:val="both"/>
        <w:rPr>
          <w:bCs/>
        </w:rPr>
      </w:pPr>
      <w:r>
        <w:rPr>
          <w:bCs/>
        </w:rPr>
        <w:t xml:space="preserve">Sono </w:t>
      </w:r>
      <w:r w:rsidR="00967CF5" w:rsidRPr="00C34FB7">
        <w:rPr>
          <w:bCs/>
        </w:rPr>
        <w:t xml:space="preserve">541 </w:t>
      </w:r>
      <w:r>
        <w:rPr>
          <w:bCs/>
        </w:rPr>
        <w:t xml:space="preserve">i </w:t>
      </w:r>
      <w:r w:rsidR="00967CF5" w:rsidRPr="00C34FB7">
        <w:rPr>
          <w:bCs/>
        </w:rPr>
        <w:t xml:space="preserve">progetti </w:t>
      </w:r>
      <w:r w:rsidR="00413346" w:rsidRPr="00C34FB7">
        <w:rPr>
          <w:bCs/>
        </w:rPr>
        <w:t xml:space="preserve">finanziati </w:t>
      </w:r>
      <w:r w:rsidR="00C34FB7">
        <w:rPr>
          <w:bCs/>
        </w:rPr>
        <w:t xml:space="preserve">in 65 </w:t>
      </w:r>
      <w:r w:rsidR="00B86645">
        <w:rPr>
          <w:bCs/>
        </w:rPr>
        <w:t>P</w:t>
      </w:r>
      <w:r w:rsidR="00C34FB7">
        <w:rPr>
          <w:bCs/>
        </w:rPr>
        <w:t xml:space="preserve">aesi del mondo per un totale di </w:t>
      </w:r>
      <w:r w:rsidR="002D255A">
        <w:rPr>
          <w:bCs/>
        </w:rPr>
        <w:t xml:space="preserve">circa </w:t>
      </w:r>
      <w:r w:rsidR="00C34FB7">
        <w:rPr>
          <w:bCs/>
        </w:rPr>
        <w:t xml:space="preserve">9 milioni di </w:t>
      </w:r>
      <w:r w:rsidR="00B75C34">
        <w:rPr>
          <w:bCs/>
        </w:rPr>
        <w:t>e</w:t>
      </w:r>
      <w:r w:rsidR="00C34FB7">
        <w:rPr>
          <w:bCs/>
        </w:rPr>
        <w:t>uro</w:t>
      </w:r>
      <w:r>
        <w:rPr>
          <w:bCs/>
        </w:rPr>
        <w:t xml:space="preserve"> grazie allo stanziamento di 6 milioni di euro disposto dalla Presidenza della CEI il 3 aprile scorso, al quale sono stati aggiunti altri 3 milioni di euro il 13 maggio, per l’emergenza coronavirus in Africa e in altri Paesi poveri. Nel dettaglio, sono </w:t>
      </w:r>
      <w:r w:rsidR="00983856">
        <w:t>381 le iniziative in ambito sanitari</w:t>
      </w:r>
      <w:r>
        <w:t>o</w:t>
      </w:r>
      <w:r w:rsidR="00983856">
        <w:t xml:space="preserve"> per un</w:t>
      </w:r>
      <w:r>
        <w:t xml:space="preserve">a somma </w:t>
      </w:r>
      <w:r w:rsidR="00983856">
        <w:t>di 7.486.900 euro e 160</w:t>
      </w:r>
      <w:r>
        <w:t xml:space="preserve"> quelle nel settore</w:t>
      </w:r>
      <w:r w:rsidR="00983856">
        <w:t xml:space="preserve"> formativ</w:t>
      </w:r>
      <w:r>
        <w:t xml:space="preserve">o </w:t>
      </w:r>
      <w:r w:rsidR="00983856">
        <w:t>per 1.502.328 euro</w:t>
      </w:r>
      <w:r>
        <w:t xml:space="preserve">.  </w:t>
      </w:r>
    </w:p>
    <w:p w14:paraId="425AE6CE" w14:textId="77777777" w:rsidR="00983856" w:rsidRDefault="00983856" w:rsidP="00C34FB7">
      <w:pPr>
        <w:spacing w:line="252" w:lineRule="auto"/>
        <w:jc w:val="both"/>
        <w:rPr>
          <w:bCs/>
        </w:rPr>
      </w:pPr>
    </w:p>
    <w:p w14:paraId="2A3124B2" w14:textId="4DF1052C" w:rsidR="00983856" w:rsidRDefault="00B75C34" w:rsidP="00C34FB7">
      <w:pPr>
        <w:spacing w:line="252" w:lineRule="auto"/>
        <w:jc w:val="both"/>
        <w:rPr>
          <w:bCs/>
        </w:rPr>
      </w:pPr>
      <w:r>
        <w:t>Il</w:t>
      </w:r>
      <w:r w:rsidR="00B24401">
        <w:t xml:space="preserve"> </w:t>
      </w:r>
      <w:r>
        <w:t>contributo,</w:t>
      </w:r>
      <w:r w:rsidR="00AF6554">
        <w:t xml:space="preserve"> provenient</w:t>
      </w:r>
      <w:r>
        <w:t>e</w:t>
      </w:r>
      <w:r w:rsidR="00AF6554">
        <w:t xml:space="preserve"> dai fondi dell’otto per mille</w:t>
      </w:r>
      <w:r w:rsidR="00874555">
        <w:t xml:space="preserve"> che i cittadini destinano alla Chiesa cattolica</w:t>
      </w:r>
      <w:r w:rsidR="00AF6554">
        <w:t xml:space="preserve">, </w:t>
      </w:r>
      <w:r w:rsidR="00B24401">
        <w:rPr>
          <w:bCs/>
        </w:rPr>
        <w:t>ha rappresentato</w:t>
      </w:r>
      <w:r w:rsidR="00B86645">
        <w:rPr>
          <w:bCs/>
        </w:rPr>
        <w:t xml:space="preserve"> un segno di solidarietà, un tentativo di</w:t>
      </w:r>
      <w:r w:rsidR="003150B8">
        <w:rPr>
          <w:bCs/>
        </w:rPr>
        <w:t xml:space="preserve"> dare risposta alle numerose richieste di aiuto </w:t>
      </w:r>
      <w:r w:rsidR="00B86645">
        <w:rPr>
          <w:bCs/>
        </w:rPr>
        <w:t>che sono giunte nel corso degli ultimi mesi</w:t>
      </w:r>
      <w:r>
        <w:rPr>
          <w:bCs/>
        </w:rPr>
        <w:t xml:space="preserve"> </w:t>
      </w:r>
      <w:r w:rsidR="003150B8">
        <w:rPr>
          <w:bCs/>
        </w:rPr>
        <w:t>dai Paesi africani e da molti altri contesti di povertà sparsi in varie parti del mondo, aggravati dagli effetti della pandemia.</w:t>
      </w:r>
      <w:r w:rsidR="00B24401">
        <w:rPr>
          <w:bCs/>
        </w:rPr>
        <w:t xml:space="preserve"> A guidare l’azione sono state le parole pronunciate da P</w:t>
      </w:r>
      <w:r w:rsidR="00983856">
        <w:t xml:space="preserve">apa Francesco, il 27 marzo scorso in </w:t>
      </w:r>
      <w:r w:rsidR="00874555">
        <w:t>Piazza Sa</w:t>
      </w:r>
      <w:r w:rsidR="00B24401">
        <w:t>n</w:t>
      </w:r>
      <w:r w:rsidR="00983856">
        <w:t xml:space="preserve"> Pietro: </w:t>
      </w:r>
      <w:r w:rsidR="00983856" w:rsidRPr="00874555">
        <w:rPr>
          <w:i/>
        </w:rPr>
        <w:t xml:space="preserve">“Anche noi ci siamo accorti che non possiamo andare avanti ciascuno per conto suo, ma solo insieme... </w:t>
      </w:r>
      <w:bookmarkStart w:id="0" w:name="_GoBack"/>
      <w:bookmarkEnd w:id="0"/>
      <w:r w:rsidR="00983856" w:rsidRPr="00874555">
        <w:rPr>
          <w:i/>
        </w:rPr>
        <w:t>Davanti alla sofferenza, dove si misura il vero sviluppo dei nostri popoli, scopriamo e sperimentiamo la preghiera sacerdotale di Gesù: ‘che tutti siano una cosa sola’”</w:t>
      </w:r>
      <w:r w:rsidR="00983856">
        <w:rPr>
          <w:i/>
        </w:rPr>
        <w:t xml:space="preserve"> </w:t>
      </w:r>
      <w:r w:rsidR="00983856" w:rsidRPr="00CA121A">
        <w:t>(Papa Francesco, Benedizione Urbi et Orbi, 27 Marzo 2020)</w:t>
      </w:r>
      <w:r w:rsidR="00B24401">
        <w:t xml:space="preserve">. </w:t>
      </w:r>
    </w:p>
    <w:p w14:paraId="78162638" w14:textId="77777777" w:rsidR="000F7DDA" w:rsidRPr="00C34FB7" w:rsidRDefault="000F7DDA" w:rsidP="00C34FB7">
      <w:pPr>
        <w:spacing w:line="252" w:lineRule="auto"/>
        <w:jc w:val="both"/>
        <w:rPr>
          <w:bCs/>
        </w:rPr>
      </w:pPr>
    </w:p>
    <w:p w14:paraId="04C51B79" w14:textId="4B01DB89" w:rsidR="00FE6C7B" w:rsidRDefault="003150B8" w:rsidP="00FE6C7B">
      <w:pPr>
        <w:spacing w:line="252" w:lineRule="auto"/>
        <w:jc w:val="both"/>
      </w:pPr>
      <w:r w:rsidRPr="003150B8">
        <w:rPr>
          <w:bCs/>
        </w:rPr>
        <w:t xml:space="preserve">Il Servizio per gli interventi caritativi a favore dei Paesi del Terzo Mondo e la Caritas Italiana hanno individuato una strategia d’azione </w:t>
      </w:r>
      <w:r w:rsidR="00B42465">
        <w:rPr>
          <w:bCs/>
        </w:rPr>
        <w:t xml:space="preserve">secondo due linee guida </w:t>
      </w:r>
      <w:r w:rsidRPr="003150B8">
        <w:rPr>
          <w:bCs/>
        </w:rPr>
        <w:t>prioritari</w:t>
      </w:r>
      <w:r w:rsidR="00B42465">
        <w:rPr>
          <w:bCs/>
        </w:rPr>
        <w:t>e</w:t>
      </w:r>
      <w:r w:rsidR="00B75C34">
        <w:rPr>
          <w:bCs/>
        </w:rPr>
        <w:t xml:space="preserve">. Innanzitutto, </w:t>
      </w:r>
      <w:r w:rsidRPr="003150B8">
        <w:rPr>
          <w:bCs/>
        </w:rPr>
        <w:t xml:space="preserve">dotare le strutture sanitarie </w:t>
      </w:r>
      <w:r w:rsidR="00B75C34">
        <w:rPr>
          <w:bCs/>
        </w:rPr>
        <w:t>dei</w:t>
      </w:r>
      <w:r w:rsidR="00B42465">
        <w:rPr>
          <w:bCs/>
        </w:rPr>
        <w:t xml:space="preserve"> </w:t>
      </w:r>
      <w:r w:rsidRPr="003150B8">
        <w:rPr>
          <w:bCs/>
        </w:rPr>
        <w:t xml:space="preserve">Paesi </w:t>
      </w:r>
      <w:r w:rsidR="00B42465">
        <w:rPr>
          <w:bCs/>
        </w:rPr>
        <w:t xml:space="preserve">più poveri </w:t>
      </w:r>
      <w:r w:rsidRPr="003150B8">
        <w:rPr>
          <w:bCs/>
        </w:rPr>
        <w:t>di dispositivi di protezione per il personale, indispensabi</w:t>
      </w:r>
      <w:r w:rsidR="00B42465">
        <w:rPr>
          <w:bCs/>
        </w:rPr>
        <w:t>l</w:t>
      </w:r>
      <w:r w:rsidR="00B75C34">
        <w:rPr>
          <w:bCs/>
        </w:rPr>
        <w:t>i</w:t>
      </w:r>
      <w:r w:rsidR="00B42465">
        <w:rPr>
          <w:bCs/>
        </w:rPr>
        <w:t xml:space="preserve"> </w:t>
      </w:r>
      <w:r w:rsidR="00B75C34">
        <w:rPr>
          <w:bCs/>
        </w:rPr>
        <w:t>per la</w:t>
      </w:r>
      <w:r w:rsidR="00B42465">
        <w:rPr>
          <w:bCs/>
        </w:rPr>
        <w:t xml:space="preserve"> gestione dell’emergenza</w:t>
      </w:r>
      <w:r w:rsidR="00B75C34">
        <w:rPr>
          <w:bCs/>
        </w:rPr>
        <w:t>,</w:t>
      </w:r>
      <w:r w:rsidRPr="003150B8">
        <w:rPr>
          <w:bCs/>
        </w:rPr>
        <w:t xml:space="preserve"> e di strumenti terapeutici basilari per affrontare la pandemia</w:t>
      </w:r>
      <w:r w:rsidR="00B75C34">
        <w:rPr>
          <w:bCs/>
        </w:rPr>
        <w:t xml:space="preserve">. In seconda battuta, </w:t>
      </w:r>
      <w:r w:rsidR="0007014D">
        <w:rPr>
          <w:bCs/>
        </w:rPr>
        <w:t xml:space="preserve">sostenere le realtà locali nelle iniziative di sensibilizzazione </w:t>
      </w:r>
      <w:r w:rsidR="00FE6C7B">
        <w:rPr>
          <w:bCs/>
        </w:rPr>
        <w:t xml:space="preserve">della popolazione </w:t>
      </w:r>
      <w:r w:rsidR="00983856">
        <w:rPr>
          <w:bCs/>
        </w:rPr>
        <w:t>su</w:t>
      </w:r>
      <w:r w:rsidR="00FE6C7B">
        <w:rPr>
          <w:bCs/>
        </w:rPr>
        <w:t xml:space="preserve"> </w:t>
      </w:r>
      <w:r w:rsidR="00FE6C7B">
        <w:t>comportamenti atti a non favorire il contagio</w:t>
      </w:r>
      <w:r w:rsidR="00B42465">
        <w:t>,</w:t>
      </w:r>
      <w:r w:rsidR="00FE6C7B">
        <w:rPr>
          <w:bCs/>
        </w:rPr>
        <w:t xml:space="preserve"> oltr</w:t>
      </w:r>
      <w:r w:rsidR="0007014D">
        <w:rPr>
          <w:bCs/>
        </w:rPr>
        <w:t xml:space="preserve">e </w:t>
      </w:r>
      <w:r w:rsidR="00B75C34">
        <w:rPr>
          <w:bCs/>
        </w:rPr>
        <w:t>a formare</w:t>
      </w:r>
      <w:r w:rsidR="0007014D">
        <w:rPr>
          <w:bCs/>
        </w:rPr>
        <w:t xml:space="preserve"> </w:t>
      </w:r>
      <w:r w:rsidR="00FE6C7B">
        <w:t xml:space="preserve">e </w:t>
      </w:r>
      <w:r w:rsidR="00B75C34">
        <w:t>preparare dal punto di vista tecnico il pe</w:t>
      </w:r>
      <w:r w:rsidR="00FE6C7B">
        <w:t>rsonale sanitario</w:t>
      </w:r>
      <w:r w:rsidR="00FE6C7B">
        <w:rPr>
          <w:bCs/>
        </w:rPr>
        <w:t xml:space="preserve"> </w:t>
      </w:r>
      <w:r w:rsidR="00B75C34">
        <w:rPr>
          <w:bCs/>
        </w:rPr>
        <w:t>così da</w:t>
      </w:r>
      <w:r w:rsidR="0007014D">
        <w:rPr>
          <w:bCs/>
        </w:rPr>
        <w:t xml:space="preserve"> prevenire il diffondersi della pandemia</w:t>
      </w:r>
      <w:r w:rsidRPr="003150B8">
        <w:rPr>
          <w:bCs/>
        </w:rPr>
        <w:t>.</w:t>
      </w:r>
    </w:p>
    <w:p w14:paraId="18BB9E71" w14:textId="77777777" w:rsidR="000F7DDA" w:rsidRDefault="000F7DDA" w:rsidP="00592503">
      <w:pPr>
        <w:spacing w:line="252" w:lineRule="auto"/>
        <w:jc w:val="both"/>
        <w:rPr>
          <w:bCs/>
        </w:rPr>
      </w:pPr>
    </w:p>
    <w:p w14:paraId="70BA1257" w14:textId="7FFC79ED" w:rsidR="00BB7E55" w:rsidRDefault="00FE6C7B" w:rsidP="00592503">
      <w:pPr>
        <w:spacing w:line="252" w:lineRule="auto"/>
        <w:jc w:val="both"/>
      </w:pPr>
      <w:r w:rsidRPr="00592503">
        <w:rPr>
          <w:bCs/>
        </w:rPr>
        <w:t>Dopo le manifestazioni d’interesse giunte tra il 14 e il 30 aprile</w:t>
      </w:r>
      <w:r w:rsidR="00F55DCD">
        <w:rPr>
          <w:bCs/>
        </w:rPr>
        <w:t>,</w:t>
      </w:r>
      <w:r w:rsidRPr="00592503">
        <w:rPr>
          <w:bCs/>
        </w:rPr>
        <w:t xml:space="preserve"> si </w:t>
      </w:r>
      <w:r w:rsidR="00E1557B" w:rsidRPr="00592503">
        <w:rPr>
          <w:bCs/>
        </w:rPr>
        <w:t xml:space="preserve">è proceduto a selezionare le numerose richieste secondo criteri </w:t>
      </w:r>
      <w:r w:rsidR="000C3E16">
        <w:rPr>
          <w:bCs/>
        </w:rPr>
        <w:t>specifici per i progetti in ambito sanitario e formativo. Per i primi si è data priorità a quelli con il maggior numero di</w:t>
      </w:r>
      <w:r w:rsidR="00640668" w:rsidRPr="00592503">
        <w:rPr>
          <w:bCs/>
        </w:rPr>
        <w:t xml:space="preserve"> persone servite, </w:t>
      </w:r>
      <w:r w:rsidR="000C3E16">
        <w:rPr>
          <w:bCs/>
        </w:rPr>
        <w:t>di</w:t>
      </w:r>
      <w:r w:rsidR="00640668" w:rsidRPr="00592503">
        <w:rPr>
          <w:bCs/>
        </w:rPr>
        <w:t xml:space="preserve"> posti letto disponibili,</w:t>
      </w:r>
      <w:r w:rsidR="003F4472">
        <w:rPr>
          <w:bCs/>
        </w:rPr>
        <w:t xml:space="preserve"> </w:t>
      </w:r>
      <w:r w:rsidR="000C3E16">
        <w:rPr>
          <w:bCs/>
        </w:rPr>
        <w:t>dotati di personale</w:t>
      </w:r>
      <w:r w:rsidR="003E3A78">
        <w:rPr>
          <w:bCs/>
        </w:rPr>
        <w:t xml:space="preserve"> adeguato</w:t>
      </w:r>
      <w:r w:rsidR="00640668" w:rsidRPr="00592503">
        <w:rPr>
          <w:bCs/>
        </w:rPr>
        <w:t xml:space="preserve">, </w:t>
      </w:r>
      <w:r w:rsidR="000C3E16">
        <w:rPr>
          <w:bCs/>
        </w:rPr>
        <w:t xml:space="preserve">già operativi e con </w:t>
      </w:r>
      <w:r w:rsidR="00640668" w:rsidRPr="00592503">
        <w:rPr>
          <w:bCs/>
        </w:rPr>
        <w:t xml:space="preserve">ricoveri </w:t>
      </w:r>
      <w:r w:rsidR="00592503">
        <w:rPr>
          <w:bCs/>
        </w:rPr>
        <w:t xml:space="preserve">per </w:t>
      </w:r>
      <w:proofErr w:type="spellStart"/>
      <w:r w:rsidR="00592503">
        <w:rPr>
          <w:bCs/>
        </w:rPr>
        <w:t>Covid</w:t>
      </w:r>
      <w:proofErr w:type="spellEnd"/>
      <w:r w:rsidR="00592503">
        <w:rPr>
          <w:bCs/>
        </w:rPr>
        <w:t xml:space="preserve"> in corso</w:t>
      </w:r>
      <w:r w:rsidR="00B75C34">
        <w:rPr>
          <w:bCs/>
        </w:rPr>
        <w:t>. Nella scelta, si è tenuto conto del</w:t>
      </w:r>
      <w:r w:rsidR="00592503">
        <w:rPr>
          <w:bCs/>
        </w:rPr>
        <w:t>l’incidenza del</w:t>
      </w:r>
      <w:r w:rsidR="00983856">
        <w:rPr>
          <w:bCs/>
        </w:rPr>
        <w:t xml:space="preserve"> contagio </w:t>
      </w:r>
      <w:r w:rsidR="00592503">
        <w:rPr>
          <w:bCs/>
        </w:rPr>
        <w:t xml:space="preserve">a livello nazionale, </w:t>
      </w:r>
      <w:r w:rsidR="00983856">
        <w:rPr>
          <w:bCs/>
        </w:rPr>
        <w:t xml:space="preserve">della </w:t>
      </w:r>
      <w:r w:rsidR="00BB7E55">
        <w:rPr>
          <w:bCs/>
        </w:rPr>
        <w:t>maggior</w:t>
      </w:r>
      <w:r w:rsidR="00983856">
        <w:rPr>
          <w:bCs/>
        </w:rPr>
        <w:t>e</w:t>
      </w:r>
      <w:r w:rsidR="00BB7E55">
        <w:rPr>
          <w:bCs/>
        </w:rPr>
        <w:t xml:space="preserve"> </w:t>
      </w:r>
      <w:r w:rsidR="00592503">
        <w:rPr>
          <w:bCs/>
        </w:rPr>
        <w:t xml:space="preserve">capacità tecnica </w:t>
      </w:r>
      <w:r w:rsidR="003F4472">
        <w:rPr>
          <w:bCs/>
        </w:rPr>
        <w:t>delle realtà richiedenti</w:t>
      </w:r>
      <w:r w:rsidR="00BB7E55">
        <w:rPr>
          <w:bCs/>
        </w:rPr>
        <w:t xml:space="preserve">, </w:t>
      </w:r>
      <w:r w:rsidR="00983856">
        <w:rPr>
          <w:bCs/>
        </w:rPr>
        <w:t xml:space="preserve">sempre però </w:t>
      </w:r>
      <w:r w:rsidR="00BB7E55">
        <w:rPr>
          <w:bCs/>
        </w:rPr>
        <w:t xml:space="preserve">con un’attenzione </w:t>
      </w:r>
      <w:r w:rsidR="00983856">
        <w:rPr>
          <w:bCs/>
        </w:rPr>
        <w:t>a</w:t>
      </w:r>
      <w:r w:rsidR="00BB7E55">
        <w:rPr>
          <w:bCs/>
        </w:rPr>
        <w:t>i Paesi più poveri</w:t>
      </w:r>
      <w:r w:rsidR="00592503">
        <w:rPr>
          <w:bCs/>
        </w:rPr>
        <w:t xml:space="preserve">. Si è data </w:t>
      </w:r>
      <w:r w:rsidR="003F4472">
        <w:rPr>
          <w:bCs/>
        </w:rPr>
        <w:t xml:space="preserve">inoltre </w:t>
      </w:r>
      <w:r w:rsidR="00592503">
        <w:rPr>
          <w:bCs/>
        </w:rPr>
        <w:t>prio</w:t>
      </w:r>
      <w:r w:rsidR="003F4472">
        <w:rPr>
          <w:bCs/>
        </w:rPr>
        <w:t xml:space="preserve">rità alle </w:t>
      </w:r>
      <w:r w:rsidR="00592503">
        <w:rPr>
          <w:bCs/>
        </w:rPr>
        <w:t>aree più remote e agli slum urbani</w:t>
      </w:r>
      <w:r w:rsidR="00B459D9">
        <w:rPr>
          <w:bCs/>
        </w:rPr>
        <w:t>,</w:t>
      </w:r>
      <w:r w:rsidR="00592503">
        <w:rPr>
          <w:bCs/>
        </w:rPr>
        <w:t xml:space="preserve"> dove la situazione </w:t>
      </w:r>
      <w:r w:rsidR="00983856">
        <w:rPr>
          <w:bCs/>
        </w:rPr>
        <w:t>risulta</w:t>
      </w:r>
      <w:r w:rsidR="00592503">
        <w:rPr>
          <w:bCs/>
        </w:rPr>
        <w:t xml:space="preserve"> particolarmente critica. Sono state privilegiate soprattutto </w:t>
      </w:r>
      <w:r w:rsidR="00592503">
        <w:t>le strutture più prossime alla popolazione, già facenti parte della rete delle realtà note e sostenute nel passato, dimostratesi efficaci ed efficienti.</w:t>
      </w:r>
    </w:p>
    <w:p w14:paraId="2D5E83C6" w14:textId="77777777" w:rsidR="000F7DDA" w:rsidRDefault="000F7DDA" w:rsidP="00592503">
      <w:pPr>
        <w:spacing w:line="252" w:lineRule="auto"/>
        <w:jc w:val="both"/>
      </w:pPr>
    </w:p>
    <w:p w14:paraId="1DF219A0" w14:textId="58BAF279" w:rsidR="003F76CB" w:rsidRPr="00A571C4" w:rsidRDefault="008D53A5" w:rsidP="00592503">
      <w:pPr>
        <w:spacing w:line="252" w:lineRule="auto"/>
        <w:jc w:val="both"/>
        <w:rPr>
          <w:bCs/>
        </w:rPr>
      </w:pPr>
      <w:r>
        <w:t>Per quanto riguarda i progetti formativi</w:t>
      </w:r>
      <w:r w:rsidR="00D744BF">
        <w:t>,</w:t>
      </w:r>
      <w:r>
        <w:t xml:space="preserve"> si sono privilegiati </w:t>
      </w:r>
      <w:r w:rsidR="00D744BF">
        <w:t xml:space="preserve">quelli </w:t>
      </w:r>
      <w:r>
        <w:t xml:space="preserve">con un più ampio numero di beneficiari, un più largo raggio d’azione, </w:t>
      </w:r>
      <w:r w:rsidR="00983856">
        <w:rPr>
          <w:noProof/>
          <w:color w:val="000000" w:themeColor="text1"/>
        </w:rPr>
        <w:t>promossi</w:t>
      </w:r>
      <w:r w:rsidR="00E30205">
        <w:rPr>
          <w:noProof/>
          <w:color w:val="000000" w:themeColor="text1"/>
        </w:rPr>
        <w:t xml:space="preserve"> su scala nazionale, </w:t>
      </w:r>
      <w:r w:rsidR="00A571C4">
        <w:rPr>
          <w:noProof/>
          <w:color w:val="000000" w:themeColor="text1"/>
        </w:rPr>
        <w:t xml:space="preserve">con un impatto su tutta la popolazione, </w:t>
      </w:r>
      <w:r w:rsidR="00C275C4">
        <w:t xml:space="preserve">più completi e chiari nei fini e nelle azioni, con un’attenzione specifica per i più vulnerabili, incluse le persone disabili, capaci di raggiungere anche le minoranze </w:t>
      </w:r>
      <w:r w:rsidR="003C52ED">
        <w:t>(</w:t>
      </w:r>
      <w:r w:rsidR="00C275C4">
        <w:t>con barriere linguistiche o culturali</w:t>
      </w:r>
      <w:r w:rsidR="003C52ED">
        <w:t>)</w:t>
      </w:r>
      <w:r w:rsidR="00C275C4">
        <w:t>, mantene</w:t>
      </w:r>
      <w:r w:rsidR="000A6A3C">
        <w:t>n</w:t>
      </w:r>
      <w:r w:rsidR="00C275C4">
        <w:t xml:space="preserve">do sempre una priorità per le periferie dei </w:t>
      </w:r>
      <w:r w:rsidR="00D744BF">
        <w:t>P</w:t>
      </w:r>
      <w:r w:rsidR="00C275C4">
        <w:t>aesi più poveri.</w:t>
      </w:r>
      <w:r w:rsidR="00B23614">
        <w:t xml:space="preserve"> Si sono finanziate iniziative </w:t>
      </w:r>
      <w:r w:rsidR="00983856">
        <w:t xml:space="preserve">basate su </w:t>
      </w:r>
      <w:r w:rsidR="003F76CB" w:rsidRPr="00A571C4">
        <w:rPr>
          <w:bCs/>
        </w:rPr>
        <w:t>un creativo utilizzo dei social media e della telefonia mobile per veicolare messaggi educativi realizzati ad hoc (SMS educativi, video, gruppi di discussione virtuale, campagne di sensibilizzazione, ecc.)</w:t>
      </w:r>
      <w:r w:rsidR="005C775C">
        <w:rPr>
          <w:bCs/>
        </w:rPr>
        <w:t>; s</w:t>
      </w:r>
      <w:r w:rsidR="003F76CB" w:rsidRPr="00A571C4">
        <w:rPr>
          <w:bCs/>
        </w:rPr>
        <w:t>tampa di poster, volantini illustrati, manifesti, banner da esporre in luoghi pubblici, negli ospedali o nei Centri di salute</w:t>
      </w:r>
      <w:r w:rsidR="005C775C">
        <w:rPr>
          <w:bCs/>
        </w:rPr>
        <w:t>; c</w:t>
      </w:r>
      <w:r w:rsidR="003F76CB" w:rsidRPr="00A571C4">
        <w:rPr>
          <w:bCs/>
        </w:rPr>
        <w:t xml:space="preserve">orsi formativi rivolti al personale sanitario per prepararlo tecnicamente </w:t>
      </w:r>
      <w:r w:rsidR="00983856">
        <w:rPr>
          <w:bCs/>
        </w:rPr>
        <w:t xml:space="preserve">ad affrontare l’emergenza; </w:t>
      </w:r>
      <w:r w:rsidR="00983856">
        <w:t>t</w:t>
      </w:r>
      <w:r w:rsidR="00983856" w:rsidRPr="00A571C4">
        <w:rPr>
          <w:bCs/>
        </w:rPr>
        <w:t xml:space="preserve">rasmissioni radio </w:t>
      </w:r>
      <w:r w:rsidR="00983856">
        <w:rPr>
          <w:bCs/>
        </w:rPr>
        <w:t>per sensibilizzare</w:t>
      </w:r>
      <w:r w:rsidR="00983856" w:rsidRPr="00A571C4">
        <w:rPr>
          <w:bCs/>
        </w:rPr>
        <w:t xml:space="preserve"> la popolazione </w:t>
      </w:r>
      <w:r w:rsidR="00983856">
        <w:rPr>
          <w:bCs/>
        </w:rPr>
        <w:t>su</w:t>
      </w:r>
      <w:r w:rsidR="00983856" w:rsidRPr="00A571C4">
        <w:rPr>
          <w:bCs/>
        </w:rPr>
        <w:t>i comportamenti per evitare il contagio</w:t>
      </w:r>
      <w:r w:rsidR="005C775C">
        <w:rPr>
          <w:bCs/>
        </w:rPr>
        <w:t xml:space="preserve">. </w:t>
      </w:r>
    </w:p>
    <w:p w14:paraId="6BCDC8AB" w14:textId="77777777" w:rsidR="000F7DDA" w:rsidRDefault="000F7DDA" w:rsidP="00F13F37">
      <w:pPr>
        <w:spacing w:line="252" w:lineRule="auto"/>
        <w:jc w:val="both"/>
        <w:rPr>
          <w:bCs/>
        </w:rPr>
      </w:pPr>
    </w:p>
    <w:p w14:paraId="50983524" w14:textId="37E972A2" w:rsidR="003B75B7" w:rsidRPr="00F13F37" w:rsidRDefault="00983856" w:rsidP="00F13F37">
      <w:pPr>
        <w:spacing w:line="252" w:lineRule="auto"/>
        <w:jc w:val="both"/>
        <w:rPr>
          <w:bCs/>
        </w:rPr>
      </w:pPr>
      <w:r>
        <w:rPr>
          <w:bCs/>
        </w:rPr>
        <w:lastRenderedPageBreak/>
        <w:t xml:space="preserve">Tutti i progetti </w:t>
      </w:r>
      <w:r w:rsidR="00F13F37" w:rsidRPr="00F13F37">
        <w:rPr>
          <w:bCs/>
        </w:rPr>
        <w:t xml:space="preserve">prevedono un </w:t>
      </w:r>
      <w:r w:rsidR="003B75B7" w:rsidRPr="00F13F37">
        <w:rPr>
          <w:bCs/>
        </w:rPr>
        <w:t>coordina</w:t>
      </w:r>
      <w:r w:rsidR="00F13F37" w:rsidRPr="00F13F37">
        <w:rPr>
          <w:bCs/>
        </w:rPr>
        <w:t xml:space="preserve">mento </w:t>
      </w:r>
      <w:r w:rsidR="003B75B7" w:rsidRPr="00F13F37">
        <w:rPr>
          <w:bCs/>
        </w:rPr>
        <w:t>con le Istituzioni pubbliche locali, nazionali, regionali e internazionali, con le autorità preposte, con altre realtà attive sul territorio negli stessi ambiti d’azione, allo scopo di favorire ogni sinergia, sia secondo le prassi ordinarie sia secondo quelle straordinarie richieste dalla situazione di emergenza.</w:t>
      </w:r>
    </w:p>
    <w:p w14:paraId="7A3B8B01" w14:textId="77777777" w:rsidR="000F7DDA" w:rsidRDefault="000F7DDA" w:rsidP="003F4472">
      <w:pPr>
        <w:spacing w:line="252" w:lineRule="auto"/>
        <w:jc w:val="both"/>
        <w:rPr>
          <w:bCs/>
        </w:rPr>
      </w:pPr>
    </w:p>
    <w:p w14:paraId="595098E7" w14:textId="67A3B4B9" w:rsidR="003F4472" w:rsidRDefault="003F4472" w:rsidP="003F4472">
      <w:pPr>
        <w:spacing w:line="252" w:lineRule="auto"/>
        <w:jc w:val="both"/>
        <w:rPr>
          <w:bCs/>
        </w:rPr>
      </w:pPr>
      <w:r w:rsidRPr="003F4472">
        <w:rPr>
          <w:bCs/>
        </w:rPr>
        <w:t xml:space="preserve">Le somme finanziate sono state di 15.000 </w:t>
      </w:r>
      <w:r w:rsidR="00983856">
        <w:rPr>
          <w:bCs/>
        </w:rPr>
        <w:t>euro</w:t>
      </w:r>
      <w:r w:rsidRPr="003F4472">
        <w:rPr>
          <w:bCs/>
        </w:rPr>
        <w:t xml:space="preserve"> per i progetti presentati dagli ospedali e dalle cliniche fino a 100 </w:t>
      </w:r>
      <w:r w:rsidR="00800DA9">
        <w:rPr>
          <w:bCs/>
        </w:rPr>
        <w:t xml:space="preserve">posti </w:t>
      </w:r>
      <w:r w:rsidRPr="003F4472">
        <w:rPr>
          <w:bCs/>
        </w:rPr>
        <w:t>lett</w:t>
      </w:r>
      <w:r w:rsidR="00800DA9">
        <w:rPr>
          <w:bCs/>
        </w:rPr>
        <w:t>o</w:t>
      </w:r>
      <w:r w:rsidRPr="003F4472">
        <w:rPr>
          <w:bCs/>
        </w:rPr>
        <w:t xml:space="preserve"> e di 30.000 </w:t>
      </w:r>
      <w:r w:rsidR="00983856">
        <w:rPr>
          <w:bCs/>
        </w:rPr>
        <w:t>euro</w:t>
      </w:r>
      <w:r w:rsidRPr="003F4472">
        <w:rPr>
          <w:bCs/>
        </w:rPr>
        <w:t xml:space="preserve"> per quelli oltre i 100</w:t>
      </w:r>
      <w:r w:rsidR="00D744BF">
        <w:rPr>
          <w:bCs/>
        </w:rPr>
        <w:t>;</w:t>
      </w:r>
      <w:r w:rsidRPr="003F4472">
        <w:rPr>
          <w:bCs/>
        </w:rPr>
        <w:t xml:space="preserve"> per i progetti formativi la cifra massima erogata per ciascuno è stata di 10.000 </w:t>
      </w:r>
      <w:r w:rsidR="00983856">
        <w:rPr>
          <w:bCs/>
        </w:rPr>
        <w:t>euro</w:t>
      </w:r>
      <w:r w:rsidRPr="003F4472">
        <w:rPr>
          <w:bCs/>
        </w:rPr>
        <w:t>.</w:t>
      </w:r>
    </w:p>
    <w:p w14:paraId="0406B35C" w14:textId="77777777" w:rsidR="003C52ED" w:rsidRPr="003F4472" w:rsidRDefault="003C52ED" w:rsidP="003F4472">
      <w:pPr>
        <w:spacing w:line="252" w:lineRule="auto"/>
        <w:jc w:val="both"/>
        <w:rPr>
          <w:bCs/>
        </w:rPr>
      </w:pPr>
    </w:p>
    <w:p w14:paraId="101B70F2" w14:textId="4B2C4D50" w:rsidR="00967CF5" w:rsidRDefault="00983856" w:rsidP="00B6041E">
      <w:pPr>
        <w:spacing w:line="252" w:lineRule="auto"/>
        <w:jc w:val="both"/>
      </w:pPr>
      <w:r>
        <w:t>Considerata</w:t>
      </w:r>
      <w:r w:rsidR="00B6041E">
        <w:t xml:space="preserve"> la gravità e l’urgenza della situazione, </w:t>
      </w:r>
      <w:r>
        <w:t>le iniziative</w:t>
      </w:r>
      <w:r w:rsidR="00E1557B">
        <w:t xml:space="preserve"> dovranno essere </w:t>
      </w:r>
      <w:r w:rsidR="00D744BF">
        <w:t>realizzat</w:t>
      </w:r>
      <w:r>
        <w:t>e</w:t>
      </w:r>
      <w:r w:rsidR="00D744BF">
        <w:t xml:space="preserve"> localmente </w:t>
      </w:r>
      <w:r w:rsidR="00E1557B">
        <w:t>entro tre mesi dall’erogazione del contributo.</w:t>
      </w:r>
    </w:p>
    <w:p w14:paraId="773D9C18" w14:textId="77777777" w:rsidR="00B24401" w:rsidRDefault="00B24401" w:rsidP="00983856">
      <w:pPr>
        <w:spacing w:line="252" w:lineRule="auto"/>
        <w:jc w:val="both"/>
      </w:pPr>
    </w:p>
    <w:p w14:paraId="3B0E7717" w14:textId="7F944C3C" w:rsidR="00983856" w:rsidRPr="00B24401" w:rsidRDefault="00983856" w:rsidP="00983856">
      <w:pPr>
        <w:spacing w:line="252" w:lineRule="auto"/>
        <w:jc w:val="both"/>
        <w:rPr>
          <w:i/>
          <w:iCs/>
        </w:rPr>
      </w:pPr>
      <w:r w:rsidRPr="00B24401">
        <w:rPr>
          <w:i/>
          <w:iCs/>
        </w:rPr>
        <w:t>Il totale generale finanziato dalla CEI ammonta a 8.989.228 euro.</w:t>
      </w:r>
      <w:r w:rsidR="00B24401" w:rsidRPr="00B24401">
        <w:rPr>
          <w:i/>
          <w:iCs/>
        </w:rPr>
        <w:t xml:space="preserve"> </w:t>
      </w:r>
      <w:r w:rsidRPr="00B24401">
        <w:rPr>
          <w:i/>
          <w:iCs/>
        </w:rPr>
        <w:t>Nelle tabelle allegate la ripartizione per continenti/regioni e per specifici Paesi.</w:t>
      </w:r>
    </w:p>
    <w:sectPr w:rsidR="00983856" w:rsidRPr="00B2440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7B74" w14:textId="77777777" w:rsidR="00006577" w:rsidRDefault="00006577" w:rsidP="001F14C9">
      <w:r>
        <w:separator/>
      </w:r>
    </w:p>
  </w:endnote>
  <w:endnote w:type="continuationSeparator" w:id="0">
    <w:p w14:paraId="189D654F" w14:textId="77777777" w:rsidR="00006577" w:rsidRDefault="00006577" w:rsidP="001F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99BA" w14:textId="77777777" w:rsidR="00006577" w:rsidRDefault="00006577" w:rsidP="001F14C9">
      <w:r>
        <w:separator/>
      </w:r>
    </w:p>
  </w:footnote>
  <w:footnote w:type="continuationSeparator" w:id="0">
    <w:p w14:paraId="2C7603F2" w14:textId="77777777" w:rsidR="00006577" w:rsidRDefault="00006577" w:rsidP="001F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CC6"/>
    <w:multiLevelType w:val="hybridMultilevel"/>
    <w:tmpl w:val="EBA4AC3E"/>
    <w:lvl w:ilvl="0" w:tplc="4F6427C6">
      <w:start w:val="1"/>
      <w:numFmt w:val="bullet"/>
      <w:pStyle w:val="Titol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B5D2DF2"/>
    <w:multiLevelType w:val="hybridMultilevel"/>
    <w:tmpl w:val="9A1A80C8"/>
    <w:lvl w:ilvl="0" w:tplc="724C5880">
      <w:start w:val="1"/>
      <w:numFmt w:val="low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 w15:restartNumberingAfterBreak="0">
    <w:nsid w:val="512B1FF1"/>
    <w:multiLevelType w:val="multilevel"/>
    <w:tmpl w:val="AA3EC006"/>
    <w:lvl w:ilvl="0">
      <w:start w:val="1"/>
      <w:numFmt w:val="decimal"/>
      <w:lvlText w:val="%1"/>
      <w:lvlJc w:val="left"/>
      <w:pPr>
        <w:ind w:left="432" w:hanging="432"/>
      </w:pPr>
    </w:lvl>
    <w:lvl w:ilvl="1">
      <w:start w:val="1"/>
      <w:numFmt w:val="decimal"/>
      <w:pStyle w:val="Titolo2"/>
      <w:lvlText w:val="%1.%2"/>
      <w:lvlJc w:val="left"/>
      <w:pPr>
        <w:ind w:left="1144"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59D16155"/>
    <w:multiLevelType w:val="hybridMultilevel"/>
    <w:tmpl w:val="A6803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A162CE"/>
    <w:multiLevelType w:val="hybridMultilevel"/>
    <w:tmpl w:val="850A4C5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46"/>
    <w:rsid w:val="00006577"/>
    <w:rsid w:val="0007014D"/>
    <w:rsid w:val="000A6A3C"/>
    <w:rsid w:val="000B4F78"/>
    <w:rsid w:val="000C3E16"/>
    <w:rsid w:val="000F7DDA"/>
    <w:rsid w:val="00152499"/>
    <w:rsid w:val="00181870"/>
    <w:rsid w:val="00183108"/>
    <w:rsid w:val="001B5A05"/>
    <w:rsid w:val="001C1BF8"/>
    <w:rsid w:val="001F14C9"/>
    <w:rsid w:val="001F41A3"/>
    <w:rsid w:val="002D255A"/>
    <w:rsid w:val="003150B8"/>
    <w:rsid w:val="00352483"/>
    <w:rsid w:val="003753B6"/>
    <w:rsid w:val="00387DE3"/>
    <w:rsid w:val="003B75B7"/>
    <w:rsid w:val="003C52ED"/>
    <w:rsid w:val="003E3A78"/>
    <w:rsid w:val="003F4472"/>
    <w:rsid w:val="003F76CB"/>
    <w:rsid w:val="00413346"/>
    <w:rsid w:val="00461201"/>
    <w:rsid w:val="00563565"/>
    <w:rsid w:val="005727A0"/>
    <w:rsid w:val="00592503"/>
    <w:rsid w:val="005C6ED0"/>
    <w:rsid w:val="005C775C"/>
    <w:rsid w:val="00640668"/>
    <w:rsid w:val="006B3434"/>
    <w:rsid w:val="007552F2"/>
    <w:rsid w:val="00800DA9"/>
    <w:rsid w:val="00874555"/>
    <w:rsid w:val="00886E11"/>
    <w:rsid w:val="008D53A5"/>
    <w:rsid w:val="009012D7"/>
    <w:rsid w:val="00942C76"/>
    <w:rsid w:val="00967CF5"/>
    <w:rsid w:val="00983856"/>
    <w:rsid w:val="00990F1B"/>
    <w:rsid w:val="009916FE"/>
    <w:rsid w:val="009D5BF3"/>
    <w:rsid w:val="00A4486E"/>
    <w:rsid w:val="00A571C4"/>
    <w:rsid w:val="00A905BD"/>
    <w:rsid w:val="00AA2677"/>
    <w:rsid w:val="00AF6554"/>
    <w:rsid w:val="00B002A1"/>
    <w:rsid w:val="00B23614"/>
    <w:rsid w:val="00B24401"/>
    <w:rsid w:val="00B42465"/>
    <w:rsid w:val="00B459D9"/>
    <w:rsid w:val="00B6041E"/>
    <w:rsid w:val="00B75C34"/>
    <w:rsid w:val="00B86645"/>
    <w:rsid w:val="00BA6E03"/>
    <w:rsid w:val="00BB7E55"/>
    <w:rsid w:val="00C275C4"/>
    <w:rsid w:val="00C34FB7"/>
    <w:rsid w:val="00C8626C"/>
    <w:rsid w:val="00CA121A"/>
    <w:rsid w:val="00D744BF"/>
    <w:rsid w:val="00DA102D"/>
    <w:rsid w:val="00DB6033"/>
    <w:rsid w:val="00E1557B"/>
    <w:rsid w:val="00E30205"/>
    <w:rsid w:val="00EA6046"/>
    <w:rsid w:val="00EF06FD"/>
    <w:rsid w:val="00EF7814"/>
    <w:rsid w:val="00F13F37"/>
    <w:rsid w:val="00F55DCD"/>
    <w:rsid w:val="00FA1985"/>
    <w:rsid w:val="00FE6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6334"/>
  <w15:chartTrackingRefBased/>
  <w15:docId w15:val="{DD2C7804-6E63-4842-8531-9BA38631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6046"/>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F14C9"/>
    <w:pPr>
      <w:keepNext/>
      <w:autoSpaceDE w:val="0"/>
      <w:autoSpaceDN w:val="0"/>
      <w:adjustRightInd w:val="0"/>
      <w:spacing w:before="240" w:after="120"/>
      <w:jc w:val="both"/>
      <w:outlineLvl w:val="0"/>
    </w:pPr>
    <w:rPr>
      <w:rFonts w:ascii="Calibri" w:hAnsi="Calibri" w:cs="Calibri"/>
      <w:b/>
      <w:i/>
      <w:color w:val="000000"/>
      <w:spacing w:val="-7"/>
      <w:sz w:val="32"/>
      <w:szCs w:val="25"/>
      <w:lang w:eastAsia="en-US"/>
    </w:rPr>
  </w:style>
  <w:style w:type="paragraph" w:styleId="Titolo2">
    <w:name w:val="heading 2"/>
    <w:basedOn w:val="Normale"/>
    <w:next w:val="Normale"/>
    <w:link w:val="Titolo2Carattere"/>
    <w:qFormat/>
    <w:rsid w:val="001F14C9"/>
    <w:pPr>
      <w:keepNext/>
      <w:numPr>
        <w:ilvl w:val="1"/>
        <w:numId w:val="1"/>
      </w:numPr>
      <w:autoSpaceDE w:val="0"/>
      <w:autoSpaceDN w:val="0"/>
      <w:adjustRightInd w:val="0"/>
      <w:spacing w:before="240" w:after="120" w:line="245" w:lineRule="exact"/>
      <w:ind w:left="578" w:hanging="578"/>
      <w:outlineLvl w:val="1"/>
    </w:pPr>
    <w:rPr>
      <w:rFonts w:ascii="Calibri" w:hAnsi="Calibri" w:cs="Calibri"/>
      <w:b/>
      <w:i/>
      <w:color w:val="000000"/>
      <w:spacing w:val="-6"/>
      <w:sz w:val="28"/>
      <w:szCs w:val="32"/>
      <w:lang w:eastAsia="en-US"/>
    </w:rPr>
  </w:style>
  <w:style w:type="paragraph" w:styleId="Titolo3">
    <w:name w:val="heading 3"/>
    <w:basedOn w:val="Normale"/>
    <w:next w:val="Normale"/>
    <w:link w:val="Titolo3Carattere"/>
    <w:uiPriority w:val="9"/>
    <w:unhideWhenUsed/>
    <w:qFormat/>
    <w:rsid w:val="001F14C9"/>
    <w:pPr>
      <w:keepNext/>
      <w:keepLines/>
      <w:numPr>
        <w:ilvl w:val="2"/>
        <w:numId w:val="1"/>
      </w:numPr>
      <w:autoSpaceDE w:val="0"/>
      <w:autoSpaceDN w:val="0"/>
      <w:adjustRightInd w:val="0"/>
      <w:spacing w:before="40"/>
      <w:jc w:val="both"/>
      <w:outlineLvl w:val="2"/>
    </w:pPr>
    <w:rPr>
      <w:rFonts w:asciiTheme="minorHAnsi" w:eastAsiaTheme="majorEastAsia" w:hAnsiTheme="minorHAnsi" w:cstheme="minorHAnsi"/>
      <w:b/>
      <w:i/>
      <w:sz w:val="22"/>
      <w:lang w:eastAsia="en-US"/>
    </w:rPr>
  </w:style>
  <w:style w:type="paragraph" w:styleId="Titolo4">
    <w:name w:val="heading 4"/>
    <w:basedOn w:val="Normale"/>
    <w:next w:val="Normale"/>
    <w:link w:val="Titolo4Carattere"/>
    <w:uiPriority w:val="9"/>
    <w:semiHidden/>
    <w:unhideWhenUsed/>
    <w:qFormat/>
    <w:rsid w:val="001F14C9"/>
    <w:pPr>
      <w:keepNext/>
      <w:keepLines/>
      <w:numPr>
        <w:ilvl w:val="3"/>
        <w:numId w:val="1"/>
      </w:numPr>
      <w:autoSpaceDE w:val="0"/>
      <w:autoSpaceDN w:val="0"/>
      <w:adjustRightInd w:val="0"/>
      <w:spacing w:before="40"/>
      <w:jc w:val="both"/>
      <w:outlineLvl w:val="3"/>
    </w:pPr>
    <w:rPr>
      <w:rFonts w:asciiTheme="majorHAnsi" w:eastAsiaTheme="majorEastAsia" w:hAnsiTheme="majorHAnsi" w:cstheme="majorBidi"/>
      <w:i/>
      <w:iCs/>
      <w:color w:val="2E74B5" w:themeColor="accent1" w:themeShade="BF"/>
      <w:lang w:eastAsia="en-US"/>
    </w:rPr>
  </w:style>
  <w:style w:type="paragraph" w:styleId="Titolo5">
    <w:name w:val="heading 5"/>
    <w:basedOn w:val="Normale"/>
    <w:next w:val="Normale"/>
    <w:link w:val="Titolo5Carattere"/>
    <w:uiPriority w:val="9"/>
    <w:semiHidden/>
    <w:unhideWhenUsed/>
    <w:qFormat/>
    <w:rsid w:val="001F14C9"/>
    <w:pPr>
      <w:keepNext/>
      <w:keepLines/>
      <w:numPr>
        <w:ilvl w:val="4"/>
        <w:numId w:val="1"/>
      </w:numPr>
      <w:autoSpaceDE w:val="0"/>
      <w:autoSpaceDN w:val="0"/>
      <w:adjustRightInd w:val="0"/>
      <w:spacing w:before="40"/>
      <w:jc w:val="both"/>
      <w:outlineLvl w:val="4"/>
    </w:pPr>
    <w:rPr>
      <w:rFonts w:asciiTheme="majorHAnsi" w:eastAsiaTheme="majorEastAsia" w:hAnsiTheme="majorHAnsi" w:cstheme="majorBidi"/>
      <w:color w:val="2E74B5" w:themeColor="accent1" w:themeShade="BF"/>
      <w:lang w:eastAsia="en-US"/>
    </w:rPr>
  </w:style>
  <w:style w:type="paragraph" w:styleId="Titolo6">
    <w:name w:val="heading 6"/>
    <w:basedOn w:val="Normale"/>
    <w:next w:val="Normale"/>
    <w:link w:val="Titolo6Carattere"/>
    <w:uiPriority w:val="9"/>
    <w:semiHidden/>
    <w:unhideWhenUsed/>
    <w:qFormat/>
    <w:rsid w:val="001F14C9"/>
    <w:pPr>
      <w:keepNext/>
      <w:keepLines/>
      <w:numPr>
        <w:ilvl w:val="5"/>
        <w:numId w:val="1"/>
      </w:numPr>
      <w:autoSpaceDE w:val="0"/>
      <w:autoSpaceDN w:val="0"/>
      <w:adjustRightInd w:val="0"/>
      <w:spacing w:before="40"/>
      <w:jc w:val="both"/>
      <w:outlineLvl w:val="5"/>
    </w:pPr>
    <w:rPr>
      <w:rFonts w:asciiTheme="majorHAnsi" w:eastAsiaTheme="majorEastAsia" w:hAnsiTheme="majorHAnsi" w:cstheme="majorBidi"/>
      <w:color w:val="1F4D78" w:themeColor="accent1" w:themeShade="7F"/>
      <w:lang w:eastAsia="en-US"/>
    </w:rPr>
  </w:style>
  <w:style w:type="paragraph" w:styleId="Titolo7">
    <w:name w:val="heading 7"/>
    <w:basedOn w:val="Normale"/>
    <w:next w:val="Normale"/>
    <w:link w:val="Titolo7Carattere"/>
    <w:uiPriority w:val="9"/>
    <w:semiHidden/>
    <w:unhideWhenUsed/>
    <w:qFormat/>
    <w:rsid w:val="001F14C9"/>
    <w:pPr>
      <w:keepNext/>
      <w:keepLines/>
      <w:numPr>
        <w:ilvl w:val="6"/>
        <w:numId w:val="1"/>
      </w:numPr>
      <w:autoSpaceDE w:val="0"/>
      <w:autoSpaceDN w:val="0"/>
      <w:adjustRightInd w:val="0"/>
      <w:spacing w:before="40"/>
      <w:jc w:val="both"/>
      <w:outlineLvl w:val="6"/>
    </w:pPr>
    <w:rPr>
      <w:rFonts w:asciiTheme="majorHAnsi" w:eastAsiaTheme="majorEastAsia" w:hAnsiTheme="majorHAnsi" w:cstheme="majorBidi"/>
      <w:i/>
      <w:iCs/>
      <w:color w:val="1F4D78" w:themeColor="accent1" w:themeShade="7F"/>
      <w:lang w:eastAsia="en-US"/>
    </w:rPr>
  </w:style>
  <w:style w:type="paragraph" w:styleId="Titolo8">
    <w:name w:val="heading 8"/>
    <w:basedOn w:val="Normale"/>
    <w:next w:val="Normale"/>
    <w:link w:val="Titolo8Carattere"/>
    <w:uiPriority w:val="9"/>
    <w:semiHidden/>
    <w:unhideWhenUsed/>
    <w:qFormat/>
    <w:rsid w:val="001F14C9"/>
    <w:pPr>
      <w:keepNext/>
      <w:keepLines/>
      <w:numPr>
        <w:ilvl w:val="7"/>
        <w:numId w:val="1"/>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1F14C9"/>
    <w:pPr>
      <w:keepNext/>
      <w:keepLines/>
      <w:numPr>
        <w:ilvl w:val="8"/>
        <w:numId w:val="1"/>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6046"/>
    <w:rPr>
      <w:color w:val="0000FF"/>
      <w:u w:val="single"/>
    </w:rPr>
  </w:style>
  <w:style w:type="character" w:styleId="Enfasigrassetto">
    <w:name w:val="Strong"/>
    <w:basedOn w:val="Carpredefinitoparagrafo"/>
    <w:qFormat/>
    <w:rsid w:val="00EA6046"/>
    <w:rPr>
      <w:b/>
      <w:bCs/>
    </w:rPr>
  </w:style>
  <w:style w:type="character" w:styleId="Enfasicorsivo">
    <w:name w:val="Emphasis"/>
    <w:basedOn w:val="Carpredefinitoparagrafo"/>
    <w:uiPriority w:val="20"/>
    <w:qFormat/>
    <w:rsid w:val="00EA6046"/>
    <w:rPr>
      <w:i/>
      <w:iCs/>
    </w:rPr>
  </w:style>
  <w:style w:type="character" w:customStyle="1" w:styleId="Titolo1Carattere">
    <w:name w:val="Titolo 1 Carattere"/>
    <w:basedOn w:val="Carpredefinitoparagrafo"/>
    <w:link w:val="Titolo1"/>
    <w:rsid w:val="001F14C9"/>
    <w:rPr>
      <w:rFonts w:ascii="Calibri" w:hAnsi="Calibri" w:cs="Calibri"/>
      <w:b/>
      <w:i/>
      <w:color w:val="000000"/>
      <w:spacing w:val="-7"/>
      <w:sz w:val="32"/>
      <w:szCs w:val="25"/>
    </w:rPr>
  </w:style>
  <w:style w:type="character" w:customStyle="1" w:styleId="Titolo2Carattere">
    <w:name w:val="Titolo 2 Carattere"/>
    <w:basedOn w:val="Carpredefinitoparagrafo"/>
    <w:link w:val="Titolo2"/>
    <w:rsid w:val="001F14C9"/>
    <w:rPr>
      <w:rFonts w:ascii="Calibri" w:hAnsi="Calibri" w:cs="Calibri"/>
      <w:b/>
      <w:i/>
      <w:color w:val="000000"/>
      <w:spacing w:val="-6"/>
      <w:sz w:val="28"/>
      <w:szCs w:val="32"/>
    </w:rPr>
  </w:style>
  <w:style w:type="character" w:customStyle="1" w:styleId="Titolo3Carattere">
    <w:name w:val="Titolo 3 Carattere"/>
    <w:basedOn w:val="Carpredefinitoparagrafo"/>
    <w:link w:val="Titolo3"/>
    <w:uiPriority w:val="9"/>
    <w:rsid w:val="001F14C9"/>
    <w:rPr>
      <w:rFonts w:eastAsiaTheme="majorEastAsia" w:cstheme="minorHAnsi"/>
      <w:b/>
      <w:i/>
      <w:szCs w:val="24"/>
    </w:rPr>
  </w:style>
  <w:style w:type="character" w:customStyle="1" w:styleId="Titolo4Carattere">
    <w:name w:val="Titolo 4 Carattere"/>
    <w:basedOn w:val="Carpredefinitoparagrafo"/>
    <w:link w:val="Titolo4"/>
    <w:uiPriority w:val="9"/>
    <w:semiHidden/>
    <w:rsid w:val="001F14C9"/>
    <w:rPr>
      <w:rFonts w:asciiTheme="majorHAnsi" w:eastAsiaTheme="majorEastAsia" w:hAnsiTheme="majorHAnsi" w:cstheme="majorBidi"/>
      <w:i/>
      <w:iCs/>
      <w:color w:val="2E74B5" w:themeColor="accent1" w:themeShade="BF"/>
      <w:sz w:val="24"/>
      <w:szCs w:val="24"/>
    </w:rPr>
  </w:style>
  <w:style w:type="character" w:customStyle="1" w:styleId="Titolo5Carattere">
    <w:name w:val="Titolo 5 Carattere"/>
    <w:basedOn w:val="Carpredefinitoparagrafo"/>
    <w:link w:val="Titolo5"/>
    <w:uiPriority w:val="9"/>
    <w:semiHidden/>
    <w:rsid w:val="001F14C9"/>
    <w:rPr>
      <w:rFonts w:asciiTheme="majorHAnsi" w:eastAsiaTheme="majorEastAsia" w:hAnsiTheme="majorHAnsi" w:cstheme="majorBidi"/>
      <w:color w:val="2E74B5" w:themeColor="accent1" w:themeShade="BF"/>
      <w:sz w:val="24"/>
      <w:szCs w:val="24"/>
    </w:rPr>
  </w:style>
  <w:style w:type="character" w:customStyle="1" w:styleId="Titolo6Carattere">
    <w:name w:val="Titolo 6 Carattere"/>
    <w:basedOn w:val="Carpredefinitoparagrafo"/>
    <w:link w:val="Titolo6"/>
    <w:uiPriority w:val="9"/>
    <w:semiHidden/>
    <w:rsid w:val="001F14C9"/>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uiPriority w:val="9"/>
    <w:semiHidden/>
    <w:rsid w:val="001F14C9"/>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uiPriority w:val="9"/>
    <w:semiHidden/>
    <w:rsid w:val="001F14C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1F14C9"/>
    <w:rPr>
      <w:rFonts w:asciiTheme="majorHAnsi" w:eastAsiaTheme="majorEastAsia" w:hAnsiTheme="majorHAnsi" w:cstheme="majorBidi"/>
      <w:i/>
      <w:iCs/>
      <w:color w:val="272727" w:themeColor="text1" w:themeTint="D8"/>
      <w:sz w:val="21"/>
      <w:szCs w:val="21"/>
    </w:rPr>
  </w:style>
  <w:style w:type="paragraph" w:styleId="Titolo">
    <w:name w:val="Title"/>
    <w:basedOn w:val="Paragrafoelenco"/>
    <w:link w:val="TitoloCarattere"/>
    <w:qFormat/>
    <w:rsid w:val="001F14C9"/>
    <w:pPr>
      <w:numPr>
        <w:numId w:val="2"/>
      </w:numPr>
      <w:autoSpaceDE/>
      <w:autoSpaceDN/>
      <w:adjustRightInd/>
      <w:spacing w:before="0" w:after="160" w:line="257" w:lineRule="auto"/>
      <w:contextualSpacing w:val="0"/>
    </w:pPr>
  </w:style>
  <w:style w:type="character" w:customStyle="1" w:styleId="TitoloCarattere">
    <w:name w:val="Titolo Carattere"/>
    <w:basedOn w:val="Carpredefinitoparagrafo"/>
    <w:link w:val="Titolo"/>
    <w:rsid w:val="001F14C9"/>
    <w:rPr>
      <w:rFonts w:ascii="Calibri" w:hAnsi="Calibri" w:cs="Calibri"/>
      <w:color w:val="000000"/>
      <w:sz w:val="24"/>
      <w:szCs w:val="24"/>
    </w:rPr>
  </w:style>
  <w:style w:type="paragraph" w:styleId="Paragrafoelenco">
    <w:name w:val="List Paragraph"/>
    <w:basedOn w:val="Normale"/>
    <w:uiPriority w:val="34"/>
    <w:qFormat/>
    <w:rsid w:val="001F14C9"/>
    <w:pPr>
      <w:autoSpaceDE w:val="0"/>
      <w:autoSpaceDN w:val="0"/>
      <w:adjustRightInd w:val="0"/>
      <w:spacing w:before="120"/>
      <w:ind w:left="720"/>
      <w:contextualSpacing/>
      <w:jc w:val="both"/>
    </w:pPr>
    <w:rPr>
      <w:rFonts w:ascii="Calibri" w:hAnsi="Calibri" w:cs="Calibri"/>
      <w:color w:val="000000"/>
      <w:lang w:eastAsia="en-US"/>
    </w:rPr>
  </w:style>
  <w:style w:type="paragraph" w:styleId="Testonotaapidipagina">
    <w:name w:val="footnote text"/>
    <w:basedOn w:val="Normale"/>
    <w:link w:val="TestonotaapidipaginaCarattere"/>
    <w:uiPriority w:val="99"/>
    <w:semiHidden/>
    <w:unhideWhenUsed/>
    <w:rsid w:val="001F14C9"/>
    <w:pPr>
      <w:autoSpaceDE w:val="0"/>
      <w:autoSpaceDN w:val="0"/>
      <w:adjustRightInd w:val="0"/>
      <w:jc w:val="both"/>
    </w:pPr>
    <w:rPr>
      <w:rFonts w:ascii="Calibri" w:hAnsi="Calibri" w:cs="Calibri"/>
      <w:color w:val="000000"/>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F14C9"/>
    <w:rPr>
      <w:rFonts w:ascii="Calibri" w:hAnsi="Calibri" w:cs="Calibri"/>
      <w:color w:val="000000"/>
      <w:sz w:val="20"/>
      <w:szCs w:val="20"/>
    </w:rPr>
  </w:style>
  <w:style w:type="character" w:styleId="Rimandonotaapidipagina">
    <w:name w:val="footnote reference"/>
    <w:basedOn w:val="Carpredefinitoparagrafo"/>
    <w:uiPriority w:val="99"/>
    <w:semiHidden/>
    <w:unhideWhenUsed/>
    <w:rsid w:val="001F14C9"/>
    <w:rPr>
      <w:vertAlign w:val="superscript"/>
    </w:rPr>
  </w:style>
  <w:style w:type="character" w:customStyle="1" w:styleId="entry-content">
    <w:name w:val="entry-content"/>
    <w:basedOn w:val="Carpredefinitoparagrafo"/>
    <w:rsid w:val="001F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6217">
      <w:bodyDiv w:val="1"/>
      <w:marLeft w:val="0"/>
      <w:marRight w:val="0"/>
      <w:marTop w:val="0"/>
      <w:marBottom w:val="0"/>
      <w:divBdr>
        <w:top w:val="none" w:sz="0" w:space="0" w:color="auto"/>
        <w:left w:val="none" w:sz="0" w:space="0" w:color="auto"/>
        <w:bottom w:val="none" w:sz="0" w:space="0" w:color="auto"/>
        <w:right w:val="none" w:sz="0" w:space="0" w:color="auto"/>
      </w:divBdr>
    </w:div>
    <w:div w:id="1323269249">
      <w:bodyDiv w:val="1"/>
      <w:marLeft w:val="0"/>
      <w:marRight w:val="0"/>
      <w:marTop w:val="0"/>
      <w:marBottom w:val="0"/>
      <w:divBdr>
        <w:top w:val="none" w:sz="0" w:space="0" w:color="auto"/>
        <w:left w:val="none" w:sz="0" w:space="0" w:color="auto"/>
        <w:bottom w:val="none" w:sz="0" w:space="0" w:color="auto"/>
        <w:right w:val="none" w:sz="0" w:space="0" w:color="auto"/>
      </w:divBdr>
    </w:div>
    <w:div w:id="1544243933">
      <w:bodyDiv w:val="1"/>
      <w:marLeft w:val="0"/>
      <w:marRight w:val="0"/>
      <w:marTop w:val="0"/>
      <w:marBottom w:val="0"/>
      <w:divBdr>
        <w:top w:val="none" w:sz="0" w:space="0" w:color="auto"/>
        <w:left w:val="none" w:sz="0" w:space="0" w:color="auto"/>
        <w:bottom w:val="none" w:sz="0" w:space="0" w:color="auto"/>
        <w:right w:val="none" w:sz="0" w:space="0" w:color="auto"/>
      </w:divBdr>
    </w:div>
    <w:div w:id="16377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17B3-A179-4D0A-AA74-4FFC9665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744</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Beccegato</dc:creator>
  <cp:keywords/>
  <dc:description/>
  <cp:lastModifiedBy>Vincenzo Corrado</cp:lastModifiedBy>
  <cp:revision>4</cp:revision>
  <dcterms:created xsi:type="dcterms:W3CDTF">2020-05-22T10:19:00Z</dcterms:created>
  <dcterms:modified xsi:type="dcterms:W3CDTF">2020-05-22T10:36:00Z</dcterms:modified>
</cp:coreProperties>
</file>